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D89" w:rsidRPr="002A7D89" w:rsidRDefault="002A7D89" w:rsidP="002A7D89">
      <w:pPr>
        <w:numPr>
          <w:ilvl w:val="2"/>
          <w:numId w:val="2"/>
        </w:numPr>
        <w:tabs>
          <w:tab w:val="left" w:pos="1418"/>
        </w:tabs>
        <w:spacing w:before="80" w:after="0" w:line="240" w:lineRule="auto"/>
        <w:ind w:left="0" w:firstLine="567"/>
        <w:jc w:val="both"/>
        <w:rPr>
          <w:rFonts w:ascii="Times New Roman" w:eastAsia="Times New Roman" w:hAnsi="Times New Roman"/>
          <w:b/>
          <w:noProof/>
          <w:sz w:val="28"/>
          <w:szCs w:val="28"/>
          <w:lang w:val="vi-VN"/>
        </w:rPr>
      </w:pPr>
      <w:r w:rsidRPr="002A7D89">
        <w:rPr>
          <w:rFonts w:ascii="Times New Roman" w:eastAsia="Times New Roman" w:hAnsi="Times New Roman"/>
          <w:b/>
          <w:noProof/>
          <w:sz w:val="28"/>
          <w:szCs w:val="28"/>
        </w:rPr>
        <w:t>TRUNG TÂM TRUYỀN THÔNG - THƯ VIỆN</w:t>
      </w:r>
    </w:p>
    <w:p w:rsidR="002A7D89" w:rsidRPr="002A7D89" w:rsidRDefault="002A7D89" w:rsidP="002A7D89">
      <w:pPr>
        <w:numPr>
          <w:ilvl w:val="2"/>
          <w:numId w:val="2"/>
        </w:numPr>
        <w:tabs>
          <w:tab w:val="left" w:pos="1418"/>
        </w:tabs>
        <w:spacing w:before="80" w:after="0" w:line="240" w:lineRule="auto"/>
        <w:ind w:left="0" w:firstLine="567"/>
        <w:jc w:val="both"/>
        <w:rPr>
          <w:rFonts w:ascii="Times New Roman" w:eastAsia="Times New Roman" w:hAnsi="Times New Roman"/>
          <w:b/>
          <w:noProof/>
          <w:sz w:val="28"/>
          <w:szCs w:val="28"/>
          <w:lang w:val="vi-VN"/>
        </w:rPr>
      </w:pPr>
      <w:bookmarkStart w:id="0" w:name="_GoBack"/>
      <w:bookmarkEnd w:id="0"/>
      <w:r w:rsidRPr="002A7D89">
        <w:rPr>
          <w:rFonts w:ascii="Times New Roman" w:eastAsia="Times New Roman" w:hAnsi="Times New Roman"/>
          <w:b/>
          <w:noProof/>
          <w:sz w:val="28"/>
          <w:szCs w:val="28"/>
          <w:lang w:val="vi-VN"/>
        </w:rPr>
        <w:t xml:space="preserve">Chức năng </w:t>
      </w:r>
    </w:p>
    <w:p w:rsidR="002A7D89" w:rsidRPr="002A7D89" w:rsidRDefault="002A7D89" w:rsidP="002A7D89">
      <w:pPr>
        <w:spacing w:before="80" w:after="0" w:line="240" w:lineRule="auto"/>
        <w:ind w:firstLine="567"/>
        <w:jc w:val="both"/>
        <w:rPr>
          <w:rFonts w:ascii="Times New Roman" w:hAnsi="Times New Roman"/>
          <w:noProof/>
          <w:sz w:val="28"/>
          <w:szCs w:val="28"/>
          <w:lang w:val="vi-VN"/>
        </w:rPr>
      </w:pPr>
      <w:r w:rsidRPr="002A7D89">
        <w:rPr>
          <w:rFonts w:ascii="Times New Roman" w:eastAsia="Times New Roman" w:hAnsi="Times New Roman"/>
          <w:noProof/>
          <w:sz w:val="28"/>
          <w:szCs w:val="28"/>
          <w:lang w:val="vi-VN"/>
        </w:rPr>
        <w:t xml:space="preserve">Tham mưu và giúp Hiệu trưởng trong việc quản lý, tổng hợp, đề xuất ý kiến, tổ chức thực hiện các công tác quản lý vốn tư liệu văn hóa khoa học, kỹ thuật và </w:t>
      </w:r>
      <w:r w:rsidRPr="002A7D89">
        <w:rPr>
          <w:rFonts w:ascii="Times New Roman" w:eastAsia="Times New Roman" w:hAnsi="Times New Roman"/>
          <w:iCs/>
          <w:noProof/>
          <w:sz w:val="28"/>
          <w:szCs w:val="28"/>
          <w:lang w:val="vi-VN"/>
        </w:rPr>
        <w:t xml:space="preserve">ứng dụng công nghệ tiên tiến để </w:t>
      </w:r>
      <w:r w:rsidRPr="002A7D89">
        <w:rPr>
          <w:rFonts w:ascii="Times New Roman" w:eastAsia="Times New Roman" w:hAnsi="Times New Roman"/>
          <w:noProof/>
          <w:sz w:val="28"/>
          <w:szCs w:val="28"/>
          <w:lang w:val="vi-VN"/>
        </w:rPr>
        <w:t xml:space="preserve">tạo điều kiện tiếp cận và truy cập thông tin một cách dễ dàng phục vụ cho công tác giảng dạy, học tập, </w:t>
      </w:r>
      <w:r w:rsidRPr="002A7D89">
        <w:rPr>
          <w:rFonts w:ascii="Times New Roman" w:eastAsia="Times New Roman" w:hAnsi="Times New Roman"/>
          <w:noProof/>
          <w:sz w:val="28"/>
          <w:szCs w:val="28"/>
        </w:rPr>
        <w:t>NCKH</w:t>
      </w:r>
      <w:r w:rsidRPr="002A7D89">
        <w:rPr>
          <w:rFonts w:ascii="Times New Roman" w:eastAsia="Times New Roman" w:hAnsi="Times New Roman"/>
          <w:noProof/>
          <w:sz w:val="28"/>
          <w:szCs w:val="28"/>
          <w:lang w:val="vi-VN"/>
        </w:rPr>
        <w:t xml:space="preserve"> của </w:t>
      </w:r>
      <w:r w:rsidRPr="002A7D89">
        <w:rPr>
          <w:rFonts w:ascii="Times New Roman" w:eastAsia="Times New Roman" w:hAnsi="Times New Roman"/>
          <w:noProof/>
          <w:sz w:val="28"/>
          <w:szCs w:val="28"/>
        </w:rPr>
        <w:t>CB-GV-NV</w:t>
      </w:r>
      <w:r w:rsidRPr="002A7D89">
        <w:rPr>
          <w:rFonts w:ascii="Times New Roman" w:eastAsia="Times New Roman" w:hAnsi="Times New Roman"/>
          <w:noProof/>
          <w:sz w:val="28"/>
          <w:szCs w:val="28"/>
          <w:lang w:val="vi-VN"/>
        </w:rPr>
        <w:t xml:space="preserve"> và </w:t>
      </w:r>
      <w:r w:rsidRPr="002A7D89">
        <w:rPr>
          <w:rFonts w:ascii="Times New Roman" w:eastAsia="Times New Roman" w:hAnsi="Times New Roman"/>
          <w:noProof/>
          <w:sz w:val="28"/>
          <w:szCs w:val="28"/>
        </w:rPr>
        <w:t>HSSV</w:t>
      </w:r>
      <w:r w:rsidRPr="002A7D89">
        <w:rPr>
          <w:rFonts w:ascii="Times New Roman" w:eastAsia="Times New Roman" w:hAnsi="Times New Roman"/>
          <w:noProof/>
          <w:sz w:val="28"/>
          <w:szCs w:val="28"/>
          <w:lang w:val="vi-VN"/>
        </w:rPr>
        <w:t xml:space="preserve"> trong toàn </w:t>
      </w:r>
      <w:r w:rsidRPr="002A7D89">
        <w:rPr>
          <w:rFonts w:ascii="Times New Roman" w:eastAsia="Times New Roman" w:hAnsi="Times New Roman"/>
          <w:noProof/>
          <w:sz w:val="28"/>
          <w:szCs w:val="28"/>
        </w:rPr>
        <w:t>T</w:t>
      </w:r>
      <w:r w:rsidRPr="002A7D89">
        <w:rPr>
          <w:rFonts w:ascii="Times New Roman" w:eastAsia="Times New Roman" w:hAnsi="Times New Roman"/>
          <w:noProof/>
          <w:sz w:val="28"/>
          <w:szCs w:val="28"/>
          <w:lang w:val="vi-VN"/>
        </w:rPr>
        <w:t>rường.</w:t>
      </w:r>
    </w:p>
    <w:p w:rsidR="002A7D89" w:rsidRPr="002A7D89" w:rsidRDefault="002A7D89" w:rsidP="002A7D89">
      <w:pPr>
        <w:numPr>
          <w:ilvl w:val="2"/>
          <w:numId w:val="2"/>
        </w:numPr>
        <w:tabs>
          <w:tab w:val="left" w:pos="1418"/>
        </w:tabs>
        <w:spacing w:before="80" w:after="0" w:line="240" w:lineRule="auto"/>
        <w:ind w:left="0" w:firstLine="567"/>
        <w:jc w:val="both"/>
        <w:rPr>
          <w:rFonts w:ascii="Times New Roman" w:eastAsia="Times New Roman" w:hAnsi="Times New Roman"/>
          <w:b/>
          <w:noProof/>
          <w:sz w:val="28"/>
          <w:szCs w:val="28"/>
          <w:lang w:val="vi-VN"/>
        </w:rPr>
      </w:pPr>
      <w:r w:rsidRPr="002A7D89">
        <w:rPr>
          <w:rFonts w:ascii="Times New Roman" w:eastAsia="Times New Roman" w:hAnsi="Times New Roman"/>
          <w:b/>
          <w:noProof/>
          <w:sz w:val="28"/>
          <w:szCs w:val="28"/>
          <w:lang w:val="vi-VN"/>
        </w:rPr>
        <w:t>Nhiệm vụ</w:t>
      </w:r>
    </w:p>
    <w:p w:rsidR="002A7D89" w:rsidRPr="002A7D89" w:rsidRDefault="002A7D89" w:rsidP="002A7D89">
      <w:pPr>
        <w:numPr>
          <w:ilvl w:val="0"/>
          <w:numId w:val="1"/>
        </w:numPr>
        <w:tabs>
          <w:tab w:val="left" w:pos="990"/>
        </w:tabs>
        <w:autoSpaceDE w:val="0"/>
        <w:autoSpaceDN w:val="0"/>
        <w:adjustRightInd w:val="0"/>
        <w:spacing w:before="80" w:after="0" w:line="240" w:lineRule="auto"/>
        <w:ind w:left="0" w:firstLine="567"/>
        <w:jc w:val="both"/>
        <w:rPr>
          <w:rFonts w:ascii="Times New Roman" w:eastAsia="Times New Roman" w:hAnsi="Times New Roman"/>
          <w:noProof/>
          <w:sz w:val="28"/>
          <w:szCs w:val="28"/>
          <w:lang w:val="vi-VN"/>
        </w:rPr>
      </w:pPr>
      <w:r w:rsidRPr="002A7D89">
        <w:rPr>
          <w:rFonts w:ascii="Times New Roman" w:eastAsia="Times New Roman" w:hAnsi="Times New Roman"/>
          <w:noProof/>
          <w:sz w:val="28"/>
          <w:szCs w:val="28"/>
          <w:lang w:val="vi-VN"/>
        </w:rPr>
        <w:t>Tổ chức cho cán bộ, giảng viên, nghiên cứu sinh và HSSV của trường khai thác, sử dụng thuận lợi và có hiệu quả nguồn tài nguyên thông tin do Thư viện quản lý: Thời gian phục vụ từ 7h00’ đến 17h30’ hàng ngày;</w:t>
      </w:r>
    </w:p>
    <w:p w:rsidR="002A7D89" w:rsidRPr="002A7D89" w:rsidRDefault="002A7D89" w:rsidP="002A7D89">
      <w:pPr>
        <w:numPr>
          <w:ilvl w:val="0"/>
          <w:numId w:val="1"/>
        </w:numPr>
        <w:tabs>
          <w:tab w:val="left" w:pos="990"/>
        </w:tabs>
        <w:autoSpaceDE w:val="0"/>
        <w:autoSpaceDN w:val="0"/>
        <w:adjustRightInd w:val="0"/>
        <w:spacing w:before="80" w:after="0" w:line="240" w:lineRule="auto"/>
        <w:ind w:left="0" w:firstLine="567"/>
        <w:jc w:val="both"/>
        <w:rPr>
          <w:rFonts w:ascii="Times New Roman" w:eastAsia="Times New Roman" w:hAnsi="Times New Roman"/>
          <w:noProof/>
          <w:sz w:val="28"/>
          <w:szCs w:val="28"/>
          <w:lang w:val="vi-VN"/>
        </w:rPr>
      </w:pPr>
      <w:r w:rsidRPr="002A7D89">
        <w:rPr>
          <w:rFonts w:ascii="Times New Roman" w:eastAsia="Times New Roman" w:hAnsi="Times New Roman"/>
          <w:noProof/>
          <w:sz w:val="28"/>
          <w:szCs w:val="28"/>
          <w:lang w:val="vi-VN"/>
        </w:rPr>
        <w:t>Nghiên cứu đề xuất phương hướng, chủ trương kế hoạch phát triển vốn tư liệu văn hoá khoa học kỹ thuật phù hợp với nhiệm vụ đào tạo và NCKH của Trường đồng thời chịu trách nhiệm bảo quản vốn tư liệu đó;</w:t>
      </w:r>
    </w:p>
    <w:p w:rsidR="002A7D89" w:rsidRPr="002A7D89" w:rsidRDefault="002A7D89" w:rsidP="002A7D89">
      <w:pPr>
        <w:numPr>
          <w:ilvl w:val="0"/>
          <w:numId w:val="1"/>
        </w:numPr>
        <w:tabs>
          <w:tab w:val="left" w:pos="990"/>
        </w:tabs>
        <w:autoSpaceDE w:val="0"/>
        <w:autoSpaceDN w:val="0"/>
        <w:adjustRightInd w:val="0"/>
        <w:spacing w:before="80" w:after="0" w:line="240" w:lineRule="auto"/>
        <w:ind w:left="0" w:firstLine="567"/>
        <w:jc w:val="both"/>
        <w:rPr>
          <w:rFonts w:ascii="Times New Roman" w:eastAsia="Times New Roman" w:hAnsi="Times New Roman"/>
          <w:noProof/>
          <w:sz w:val="28"/>
          <w:szCs w:val="28"/>
          <w:lang w:val="vi-VN"/>
        </w:rPr>
      </w:pPr>
      <w:r w:rsidRPr="002A7D89">
        <w:rPr>
          <w:rFonts w:ascii="Times New Roman" w:eastAsia="Times New Roman" w:hAnsi="Times New Roman"/>
          <w:noProof/>
          <w:sz w:val="28"/>
          <w:szCs w:val="28"/>
          <w:lang w:val="vi-VN"/>
        </w:rPr>
        <w:t>Quản lý và bảo quản cơ sở vật chất, trang thiết bị luôn trong tình trạng sẵn sàng sử dụng nhằm mang đến cho bạn đọc những điều kiện tốt nhất trong quá trình học tập, nghiên cứu tại Trường;</w:t>
      </w:r>
    </w:p>
    <w:p w:rsidR="002A7D89" w:rsidRPr="002A7D89" w:rsidRDefault="002A7D89" w:rsidP="002A7D89">
      <w:pPr>
        <w:numPr>
          <w:ilvl w:val="0"/>
          <w:numId w:val="1"/>
        </w:numPr>
        <w:tabs>
          <w:tab w:val="left" w:pos="990"/>
        </w:tabs>
        <w:autoSpaceDE w:val="0"/>
        <w:autoSpaceDN w:val="0"/>
        <w:adjustRightInd w:val="0"/>
        <w:spacing w:before="80" w:after="0" w:line="240" w:lineRule="auto"/>
        <w:ind w:left="0" w:firstLine="567"/>
        <w:jc w:val="both"/>
        <w:rPr>
          <w:rFonts w:ascii="Times New Roman" w:eastAsia="Times New Roman" w:hAnsi="Times New Roman"/>
          <w:noProof/>
          <w:sz w:val="28"/>
          <w:szCs w:val="28"/>
          <w:lang w:val="vi-VN"/>
        </w:rPr>
      </w:pPr>
      <w:r w:rsidRPr="002A7D89">
        <w:rPr>
          <w:rFonts w:ascii="Times New Roman" w:eastAsia="Times New Roman" w:hAnsi="Times New Roman"/>
          <w:noProof/>
          <w:sz w:val="28"/>
          <w:szCs w:val="28"/>
          <w:lang w:val="vi-VN"/>
        </w:rPr>
        <w:t>Xây dựng kế hoạch, quy hoạch chủ động thường xuyên tổ chức bồi dưỡng chuyên môn, nghiệp vụ, ngoại ngữ… cho cán bộ Thư viện để không ngừng nâng cao chất lượng và hiệu quả phục vụ;</w:t>
      </w:r>
    </w:p>
    <w:p w:rsidR="002A7D89" w:rsidRPr="002A7D89" w:rsidRDefault="002A7D89" w:rsidP="002A7D89">
      <w:pPr>
        <w:numPr>
          <w:ilvl w:val="0"/>
          <w:numId w:val="1"/>
        </w:numPr>
        <w:tabs>
          <w:tab w:val="left" w:pos="990"/>
        </w:tabs>
        <w:autoSpaceDE w:val="0"/>
        <w:autoSpaceDN w:val="0"/>
        <w:adjustRightInd w:val="0"/>
        <w:spacing w:before="80" w:after="0" w:line="240" w:lineRule="auto"/>
        <w:ind w:left="0" w:firstLine="567"/>
        <w:jc w:val="both"/>
        <w:rPr>
          <w:rFonts w:ascii="Times New Roman" w:eastAsia="Times New Roman" w:hAnsi="Times New Roman"/>
          <w:noProof/>
          <w:sz w:val="28"/>
          <w:szCs w:val="28"/>
          <w:lang w:val="vi-VN"/>
        </w:rPr>
      </w:pPr>
      <w:r w:rsidRPr="002A7D89">
        <w:rPr>
          <w:rFonts w:ascii="Times New Roman" w:eastAsia="Times New Roman" w:hAnsi="Times New Roman"/>
          <w:noProof/>
          <w:sz w:val="28"/>
          <w:szCs w:val="28"/>
          <w:lang w:val="vi-VN"/>
        </w:rPr>
        <w:t>Thư viện trường có trách nhiệm phối hợp, hợp tác tốt về mặt nghiệp vụ với các liên hiệp Thư viện, những thư viện các trường Đại học, Cao đẳng khác hoặc các thư viện cùng chuyên ngành trên cả nước;</w:t>
      </w:r>
    </w:p>
    <w:p w:rsidR="002A7D89" w:rsidRPr="002A7D89" w:rsidRDefault="002A7D89" w:rsidP="002A7D89">
      <w:pPr>
        <w:numPr>
          <w:ilvl w:val="0"/>
          <w:numId w:val="1"/>
        </w:numPr>
        <w:tabs>
          <w:tab w:val="left" w:pos="990"/>
        </w:tabs>
        <w:autoSpaceDE w:val="0"/>
        <w:autoSpaceDN w:val="0"/>
        <w:adjustRightInd w:val="0"/>
        <w:spacing w:before="80" w:after="0" w:line="240" w:lineRule="auto"/>
        <w:ind w:left="0" w:firstLine="567"/>
        <w:jc w:val="both"/>
        <w:rPr>
          <w:rFonts w:ascii="Times New Roman" w:eastAsia="Times New Roman" w:hAnsi="Times New Roman"/>
          <w:noProof/>
          <w:sz w:val="28"/>
          <w:szCs w:val="28"/>
          <w:lang w:val="vi-VN"/>
        </w:rPr>
      </w:pPr>
      <w:r w:rsidRPr="002A7D89">
        <w:rPr>
          <w:rFonts w:ascii="Times New Roman" w:eastAsia="Times New Roman" w:hAnsi="Times New Roman"/>
          <w:noProof/>
          <w:sz w:val="28"/>
          <w:szCs w:val="28"/>
          <w:lang w:val="vi-VN"/>
        </w:rPr>
        <w:t>Thư viện trường được quyền thu nhận những ấn phẩm do Trường xuất bản, cũng như các luận án tốt nghiệp, luận án Thạc sỹ, luận án Tiến sĩ, hoặc người viết luận án là CB-GV-NV, HSSV của trường;</w:t>
      </w:r>
    </w:p>
    <w:p w:rsidR="002A7D89" w:rsidRPr="002A7D89" w:rsidRDefault="002A7D89" w:rsidP="002A7D89">
      <w:pPr>
        <w:numPr>
          <w:ilvl w:val="0"/>
          <w:numId w:val="1"/>
        </w:numPr>
        <w:tabs>
          <w:tab w:val="left" w:pos="990"/>
        </w:tabs>
        <w:autoSpaceDE w:val="0"/>
        <w:autoSpaceDN w:val="0"/>
        <w:adjustRightInd w:val="0"/>
        <w:spacing w:before="80" w:after="0" w:line="240" w:lineRule="auto"/>
        <w:ind w:left="0" w:firstLine="567"/>
        <w:jc w:val="both"/>
        <w:rPr>
          <w:rFonts w:ascii="Times New Roman" w:eastAsia="Times New Roman" w:hAnsi="Times New Roman"/>
          <w:noProof/>
          <w:sz w:val="28"/>
          <w:szCs w:val="28"/>
          <w:lang w:val="vi-VN"/>
        </w:rPr>
      </w:pPr>
      <w:r w:rsidRPr="002A7D89">
        <w:rPr>
          <w:rFonts w:ascii="Times New Roman" w:eastAsia="Times New Roman" w:hAnsi="Times New Roman"/>
          <w:noProof/>
          <w:sz w:val="28"/>
          <w:szCs w:val="28"/>
          <w:lang w:val="vi-VN"/>
        </w:rPr>
        <w:t>Thường xuyên theo dõi nội dung tuyên truyền (có liên quan đến nhà trường) trên tất cả website của các đơn vị thuộc Trường và đề xuất giải pháp xử lý khi cần thiết;</w:t>
      </w:r>
    </w:p>
    <w:p w:rsidR="00714616" w:rsidRPr="002A7D89" w:rsidRDefault="00714616" w:rsidP="002A7D89"/>
    <w:sectPr w:rsidR="00714616" w:rsidRPr="002A7D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77D575D6"/>
    <w:multiLevelType w:val="multilevel"/>
    <w:tmpl w:val="C7F0F646"/>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D89"/>
    <w:rsid w:val="002A7D89"/>
    <w:rsid w:val="00714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D8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D8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256</Words>
  <Characters>1465</Characters>
  <Application>Microsoft Office Word</Application>
  <DocSecurity>0</DocSecurity>
  <Lines>12</Lines>
  <Paragraphs>3</Paragraphs>
  <ScaleCrop>false</ScaleCrop>
  <Company/>
  <LinksUpToDate>false</LinksUpToDate>
  <CharactersWithSpaces>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2015-05-06T07:14:00Z</dcterms:created>
  <dcterms:modified xsi:type="dcterms:W3CDTF">2015-05-06T07:18:00Z</dcterms:modified>
</cp:coreProperties>
</file>